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B6" w:rsidRPr="005954B6" w:rsidRDefault="005954B6" w:rsidP="00B940C2">
      <w:pPr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cs-CZ"/>
        </w:rPr>
      </w:pPr>
      <w:bookmarkStart w:id="0" w:name="_GoBack"/>
      <w:bookmarkEnd w:id="0"/>
      <w:r w:rsidRPr="005954B6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cs-CZ"/>
        </w:rPr>
        <w:t>Podklady k pedagogické reflexi osobnosti nominované na cenu Učitel roku Olomouckého kraje</w:t>
      </w:r>
      <w:r w:rsidR="00A9794D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cs-CZ"/>
        </w:rPr>
        <w:t xml:space="preserve"> 202</w:t>
      </w:r>
      <w:r w:rsidR="003D6E49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cs-CZ"/>
        </w:rPr>
        <w:t>3</w:t>
      </w:r>
    </w:p>
    <w:p w:rsidR="005954B6" w:rsidRPr="005954B6" w:rsidRDefault="005954B6" w:rsidP="000B2070">
      <w:pPr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</w:p>
    <w:p w:rsidR="005954B6" w:rsidRDefault="005954B6" w:rsidP="000B2070">
      <w:pPr>
        <w:jc w:val="both"/>
        <w:rPr>
          <w:rFonts w:ascii="Arial" w:hAnsi="Arial" w:cs="Arial"/>
          <w:sz w:val="24"/>
          <w:szCs w:val="24"/>
        </w:rPr>
      </w:pPr>
      <w:r w:rsidRPr="005954B6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Součástí reflexe může být např. osobní pedagogický příběh nominovaného učitele, komise ocení rovněž podrobnější popis a sdílení pedagogické zkušenosti a přístupů, jež nominovaný pedagog využívá v praxi. Vodítkem mohou být níže uvedené otázky. Pedagog může přidat také osobní vzpomínky např. na to, jak ovlivnil/a nějakého konkrétního žáka/žákyni, vyjádření toho, co považuje v práci učitele za nejradostnější a nejzajímavější, nebo toho, co je pro něj naopak v učitelském povolání výzvou. Reflexe by měla být osobním vyjádřením vztahu nominovaného k učitelské profesi a stane se důležitým podkladem pro výběr oceněných. Sdílený</w:t>
      </w:r>
      <w:r w:rsidRPr="005954B6">
        <w:rPr>
          <w:rFonts w:ascii="Arial" w:hAnsi="Arial" w:cs="Arial"/>
          <w:sz w:val="24"/>
          <w:szCs w:val="24"/>
        </w:rPr>
        <w:t xml:space="preserve"> příběh se stane motivací také pro ostatní kolegyně a kolegy, stejně jako pro studenty učitelství – a bude zveřejněn na webových stránkách portálu Učitel21.</w:t>
      </w:r>
    </w:p>
    <w:p w:rsidR="008E32B1" w:rsidRPr="005954B6" w:rsidRDefault="008E32B1" w:rsidP="000B2070">
      <w:pPr>
        <w:jc w:val="both"/>
        <w:rPr>
          <w:rFonts w:ascii="Arial" w:hAnsi="Arial" w:cs="Arial"/>
          <w:sz w:val="24"/>
          <w:szCs w:val="24"/>
        </w:rPr>
      </w:pPr>
    </w:p>
    <w:p w:rsidR="005954B6" w:rsidRPr="005954B6" w:rsidRDefault="005954B6" w:rsidP="000B20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954B6">
        <w:rPr>
          <w:rFonts w:ascii="Arial" w:hAnsi="Arial" w:cs="Arial"/>
          <w:b/>
          <w:bCs/>
          <w:sz w:val="24"/>
          <w:szCs w:val="24"/>
        </w:rPr>
        <w:t>Sebereflektivní otázky:</w:t>
      </w:r>
    </w:p>
    <w:p w:rsidR="005954B6" w:rsidRPr="005954B6" w:rsidRDefault="005954B6" w:rsidP="000B2070">
      <w:pPr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cs-CZ"/>
        </w:rPr>
      </w:pPr>
      <w:r w:rsidRPr="005954B6">
        <w:rPr>
          <w:rFonts w:ascii="Arial" w:eastAsia="Times New Roman" w:hAnsi="Arial" w:cs="Arial"/>
          <w:bCs/>
          <w:iCs/>
          <w:color w:val="000000"/>
          <w:sz w:val="24"/>
          <w:szCs w:val="24"/>
          <w:lang w:eastAsia="cs-CZ"/>
        </w:rPr>
        <w:t>1. Jakým způsobem se snažím vytvářet podnětné prostředí pro učení žáků (nejen) ve svém předmětu?</w:t>
      </w:r>
    </w:p>
    <w:p w:rsidR="005954B6" w:rsidRPr="005954B6" w:rsidRDefault="005954B6" w:rsidP="000B2070">
      <w:pPr>
        <w:spacing w:before="240" w:after="240" w:line="240" w:lineRule="auto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cs-CZ"/>
        </w:rPr>
      </w:pPr>
      <w:r w:rsidRPr="005954B6">
        <w:rPr>
          <w:rFonts w:ascii="Arial" w:eastAsia="Times New Roman" w:hAnsi="Arial" w:cs="Arial"/>
          <w:bCs/>
          <w:iCs/>
          <w:color w:val="000000"/>
          <w:sz w:val="24"/>
          <w:szCs w:val="24"/>
          <w:lang w:eastAsia="cs-CZ"/>
        </w:rPr>
        <w:t xml:space="preserve">2. Jakým způsobem a jak často žáci ode mě dostávají zpětnou vazbu ke svému učení? </w:t>
      </w:r>
    </w:p>
    <w:p w:rsidR="005954B6" w:rsidRPr="005954B6" w:rsidRDefault="005954B6" w:rsidP="000B2070">
      <w:pPr>
        <w:spacing w:before="240" w:after="240" w:line="240" w:lineRule="auto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cs-CZ"/>
        </w:rPr>
      </w:pPr>
      <w:r w:rsidRPr="005954B6">
        <w:rPr>
          <w:rFonts w:ascii="Arial" w:eastAsia="Times New Roman" w:hAnsi="Arial" w:cs="Arial"/>
          <w:bCs/>
          <w:iCs/>
          <w:color w:val="000000"/>
          <w:sz w:val="24"/>
          <w:szCs w:val="24"/>
          <w:lang w:eastAsia="cs-CZ"/>
        </w:rPr>
        <w:t xml:space="preserve">3. Jak mohou žáci v mých hodinách ovlivňovat svoje učení a jakým způsobem se snažím podporovat aktivní učení žáků? </w:t>
      </w:r>
    </w:p>
    <w:p w:rsidR="005954B6" w:rsidRPr="005954B6" w:rsidRDefault="005954B6" w:rsidP="000B2070">
      <w:pPr>
        <w:spacing w:before="240" w:after="240" w:line="240" w:lineRule="auto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cs-CZ"/>
        </w:rPr>
      </w:pPr>
      <w:r w:rsidRPr="005954B6">
        <w:rPr>
          <w:rFonts w:ascii="Arial" w:eastAsia="Times New Roman" w:hAnsi="Arial" w:cs="Arial"/>
          <w:bCs/>
          <w:iCs/>
          <w:color w:val="000000"/>
          <w:sz w:val="24"/>
          <w:szCs w:val="24"/>
          <w:lang w:eastAsia="cs-CZ"/>
        </w:rPr>
        <w:t xml:space="preserve">4. Jak u svých žáků rozvíjím dovednosti a postoje důležité pro život? </w:t>
      </w:r>
    </w:p>
    <w:p w:rsidR="005954B6" w:rsidRPr="005954B6" w:rsidRDefault="005954B6" w:rsidP="000B2070">
      <w:pPr>
        <w:spacing w:before="240" w:after="24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5954B6">
        <w:rPr>
          <w:rFonts w:ascii="Arial" w:eastAsia="Times New Roman" w:hAnsi="Arial" w:cs="Arial"/>
          <w:bCs/>
          <w:iCs/>
          <w:color w:val="000000"/>
          <w:sz w:val="24"/>
          <w:szCs w:val="24"/>
          <w:lang w:eastAsia="cs-CZ"/>
        </w:rPr>
        <w:t>5. Jak rozvíjím své profesní dovednosti, kde hledám inspiraci a zdroje pro svou pedagogickou práci?</w:t>
      </w:r>
    </w:p>
    <w:p w:rsidR="005954B6" w:rsidRPr="005954B6" w:rsidRDefault="005954B6" w:rsidP="000B2070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cs-CZ"/>
        </w:rPr>
      </w:pPr>
    </w:p>
    <w:p w:rsidR="005954B6" w:rsidRPr="005954B6" w:rsidRDefault="005954B6" w:rsidP="000B2070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954B6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cs-CZ"/>
        </w:rPr>
        <w:t>Doporučený rozsah reflexe max. 5 000 znaků.</w:t>
      </w:r>
    </w:p>
    <w:p w:rsidR="005954B6" w:rsidRPr="005954B6" w:rsidRDefault="005954B6" w:rsidP="005954B6">
      <w:pPr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</w:p>
    <w:p w:rsidR="005954B6" w:rsidRPr="005954B6" w:rsidRDefault="005954B6" w:rsidP="005954B6">
      <w:pPr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</w:p>
    <w:p w:rsidR="005954B6" w:rsidRPr="005954B6" w:rsidRDefault="005954B6" w:rsidP="005954B6">
      <w:pPr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</w:p>
    <w:p w:rsidR="0096563A" w:rsidRDefault="005954B6" w:rsidP="0096563A">
      <w:pPr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  <w:r w:rsidRPr="005954B6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Datum:</w:t>
      </w:r>
      <w:r w:rsidRPr="005954B6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ab/>
      </w:r>
      <w:r w:rsidRPr="005954B6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ab/>
      </w:r>
      <w:r w:rsidRPr="005954B6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ab/>
      </w:r>
      <w:r w:rsidRPr="005954B6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ab/>
      </w:r>
      <w:r w:rsidRPr="005954B6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ab/>
      </w:r>
      <w:r w:rsidRPr="005954B6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ab/>
      </w:r>
      <w:r w:rsidRPr="005954B6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ab/>
        <w:t>podpis:</w:t>
      </w:r>
    </w:p>
    <w:p w:rsidR="008E32B1" w:rsidRDefault="008E32B1" w:rsidP="0096563A">
      <w:pPr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</w:p>
    <w:p w:rsidR="008E32B1" w:rsidRDefault="008E32B1" w:rsidP="0096563A">
      <w:pPr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</w:p>
    <w:p w:rsidR="0096563A" w:rsidRPr="00FD1053" w:rsidRDefault="0096563A" w:rsidP="0096563A">
      <w:pPr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FD1053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Podklady k pedagogické reflexi můžete doručovat do </w:t>
      </w:r>
      <w:r w:rsidRPr="00FD1053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31. 1. 202</w:t>
      </w:r>
      <w:r w:rsidR="00A346F0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3</w:t>
      </w:r>
      <w:r w:rsidRPr="00FD1053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</w:t>
      </w:r>
      <w:r w:rsidRPr="00FD1053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do 12.00</w:t>
      </w:r>
      <w:r w:rsidRPr="00FD1053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</w:t>
      </w:r>
      <w:r w:rsidRPr="00FD1053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hodin,</w:t>
      </w:r>
      <w:r w:rsidRPr="00FD1053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buď na e-mailovou adresu: </w:t>
      </w:r>
      <w:hyperlink r:id="rId6" w:history="1">
        <w:r w:rsidR="00170D53">
          <w:rPr>
            <w:rStyle w:val="Hypertextovodkaz"/>
            <w:rFonts w:ascii="Arial" w:eastAsia="Times New Roman" w:hAnsi="Arial" w:cs="Arial"/>
            <w:b/>
            <w:iCs/>
            <w:color w:val="auto"/>
            <w:sz w:val="24"/>
            <w:szCs w:val="24"/>
            <w:lang w:eastAsia="cs-CZ"/>
          </w:rPr>
          <w:t>j.hovorka</w:t>
        </w:r>
        <w:r w:rsidRPr="00FD1053">
          <w:rPr>
            <w:rStyle w:val="Hypertextovodkaz"/>
            <w:rFonts w:ascii="Arial" w:eastAsia="Times New Roman" w:hAnsi="Arial" w:cs="Arial"/>
            <w:b/>
            <w:iCs/>
            <w:color w:val="auto"/>
            <w:sz w:val="24"/>
            <w:szCs w:val="24"/>
            <w:lang w:eastAsia="cs-CZ"/>
          </w:rPr>
          <w:t>@olkraj.cz</w:t>
        </w:r>
      </w:hyperlink>
      <w:r w:rsidRPr="00FD1053">
        <w:rPr>
          <w:rStyle w:val="Hypertextovodkaz"/>
          <w:rFonts w:ascii="Arial" w:eastAsia="Times New Roman" w:hAnsi="Arial" w:cs="Arial"/>
          <w:iCs/>
          <w:color w:val="auto"/>
          <w:sz w:val="24"/>
          <w:szCs w:val="24"/>
          <w:u w:val="none"/>
          <w:lang w:eastAsia="cs-CZ"/>
        </w:rPr>
        <w:t xml:space="preserve"> nebo na </w:t>
      </w:r>
      <w:r w:rsidRPr="00FD1053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podatelnu </w:t>
      </w:r>
      <w:r w:rsidRPr="00FD1053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KÚ Olomouckého </w:t>
      </w:r>
      <w:r w:rsidR="00233162" w:rsidRPr="00FD1053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kraje, Jeremenkova 40a, Olomouc, </w:t>
      </w:r>
      <w:r w:rsidR="000B2070" w:rsidRPr="00FD1053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na jméno Mgr. </w:t>
      </w:r>
      <w:r w:rsidR="00170D53">
        <w:rPr>
          <w:rFonts w:ascii="Arial" w:eastAsia="Times New Roman" w:hAnsi="Arial" w:cs="Arial"/>
          <w:iCs/>
          <w:sz w:val="24"/>
          <w:szCs w:val="24"/>
          <w:lang w:eastAsia="cs-CZ"/>
        </w:rPr>
        <w:t>Jakub Hovorka</w:t>
      </w:r>
      <w:r w:rsidR="000B2070" w:rsidRPr="00FD1053">
        <w:rPr>
          <w:rFonts w:ascii="Arial" w:eastAsia="Times New Roman" w:hAnsi="Arial" w:cs="Arial"/>
          <w:iCs/>
          <w:sz w:val="24"/>
          <w:szCs w:val="24"/>
          <w:lang w:eastAsia="cs-CZ"/>
        </w:rPr>
        <w:t>, OŠM.</w:t>
      </w:r>
    </w:p>
    <w:sectPr w:rsidR="0096563A" w:rsidRPr="00FD1053" w:rsidSect="008E32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88E" w:rsidRDefault="00D5788E" w:rsidP="008E32B1">
      <w:pPr>
        <w:spacing w:after="0" w:line="240" w:lineRule="auto"/>
      </w:pPr>
      <w:r>
        <w:separator/>
      </w:r>
    </w:p>
  </w:endnote>
  <w:endnote w:type="continuationSeparator" w:id="0">
    <w:p w:rsidR="00D5788E" w:rsidRDefault="00D5788E" w:rsidP="008E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27A" w:rsidRDefault="00A512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2B1" w:rsidRPr="008D0C9D" w:rsidRDefault="00AA3F9C" w:rsidP="008E32B1">
    <w:pPr>
      <w:pStyle w:val="Zpat"/>
      <w:pBdr>
        <w:top w:val="single" w:sz="4" w:space="1" w:color="auto"/>
      </w:pBdr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Rada Olomouckého kraje 7. 11. 2022</w:t>
    </w:r>
    <w:r w:rsidR="008E32B1" w:rsidRPr="008D0C9D">
      <w:rPr>
        <w:rFonts w:ascii="Arial" w:hAnsi="Arial" w:cs="Arial"/>
        <w:i/>
        <w:sz w:val="20"/>
        <w:szCs w:val="20"/>
      </w:rPr>
      <w:tab/>
    </w:r>
    <w:r w:rsidR="008E32B1" w:rsidRPr="008D0C9D">
      <w:rPr>
        <w:rFonts w:ascii="Arial" w:hAnsi="Arial" w:cs="Arial"/>
        <w:i/>
        <w:sz w:val="20"/>
        <w:szCs w:val="20"/>
      </w:rPr>
      <w:tab/>
      <w:t xml:space="preserve">Strana </w:t>
    </w:r>
    <w:r w:rsidR="00AF5992">
      <w:rPr>
        <w:rStyle w:val="slostrnky"/>
        <w:rFonts w:ascii="Arial" w:hAnsi="Arial" w:cs="Arial"/>
        <w:i/>
        <w:sz w:val="20"/>
        <w:szCs w:val="20"/>
      </w:rPr>
      <w:t>5</w:t>
    </w:r>
    <w:r w:rsidR="008E32B1" w:rsidRPr="008D0C9D">
      <w:rPr>
        <w:rStyle w:val="slostrnky"/>
        <w:rFonts w:ascii="Arial" w:hAnsi="Arial" w:cs="Arial"/>
        <w:i/>
        <w:sz w:val="20"/>
        <w:szCs w:val="20"/>
      </w:rPr>
      <w:t xml:space="preserve"> </w:t>
    </w:r>
    <w:r w:rsidR="003D6E49">
      <w:rPr>
        <w:rFonts w:ascii="Arial" w:hAnsi="Arial" w:cs="Arial"/>
        <w:i/>
        <w:sz w:val="20"/>
        <w:szCs w:val="20"/>
      </w:rPr>
      <w:t xml:space="preserve">(celkem </w:t>
    </w:r>
    <w:r w:rsidR="00AF5992">
      <w:rPr>
        <w:rFonts w:ascii="Arial" w:hAnsi="Arial" w:cs="Arial"/>
        <w:i/>
        <w:sz w:val="20"/>
        <w:szCs w:val="20"/>
      </w:rPr>
      <w:t>5</w:t>
    </w:r>
    <w:r w:rsidR="008E32B1" w:rsidRPr="008D0C9D">
      <w:rPr>
        <w:rFonts w:ascii="Arial" w:hAnsi="Arial" w:cs="Arial"/>
        <w:i/>
        <w:sz w:val="20"/>
        <w:szCs w:val="20"/>
      </w:rPr>
      <w:t>)</w:t>
    </w:r>
  </w:p>
  <w:p w:rsidR="008E32B1" w:rsidRPr="008D0C9D" w:rsidRDefault="00A5127A" w:rsidP="008E32B1">
    <w:pPr>
      <w:pStyle w:val="Zpat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10.7. </w:t>
    </w:r>
    <w:r w:rsidR="00A150A3">
      <w:rPr>
        <w:rFonts w:ascii="Arial" w:hAnsi="Arial" w:cs="Arial"/>
        <w:i/>
        <w:iCs/>
        <w:sz w:val="20"/>
        <w:szCs w:val="20"/>
      </w:rPr>
      <w:t>–</w:t>
    </w:r>
    <w:r>
      <w:rPr>
        <w:rFonts w:ascii="Arial" w:hAnsi="Arial" w:cs="Arial"/>
        <w:i/>
        <w:sz w:val="20"/>
        <w:szCs w:val="20"/>
      </w:rPr>
      <w:t xml:space="preserve"> </w:t>
    </w:r>
    <w:r w:rsidR="00A9794D">
      <w:rPr>
        <w:rFonts w:ascii="Arial" w:hAnsi="Arial" w:cs="Arial"/>
        <w:i/>
        <w:sz w:val="20"/>
        <w:szCs w:val="20"/>
      </w:rPr>
      <w:t>Uč</w:t>
    </w:r>
    <w:r w:rsidR="003D6E49">
      <w:rPr>
        <w:rFonts w:ascii="Arial" w:hAnsi="Arial" w:cs="Arial"/>
        <w:i/>
        <w:sz w:val="20"/>
        <w:szCs w:val="20"/>
      </w:rPr>
      <w:t>itel roku Olomouckého kraje 2023</w:t>
    </w:r>
  </w:p>
  <w:p w:rsidR="008E32B1" w:rsidRPr="000B2070" w:rsidRDefault="000B2070">
    <w:pPr>
      <w:pStyle w:val="Zpat"/>
      <w:rPr>
        <w:i/>
      </w:rPr>
    </w:pPr>
    <w:r w:rsidRPr="000B2070">
      <w:rPr>
        <w:i/>
      </w:rPr>
      <w:t xml:space="preserve">Příloha č. 02 </w:t>
    </w:r>
    <w:r>
      <w:rPr>
        <w:i/>
      </w:rPr>
      <w:t>–</w:t>
    </w:r>
    <w:r w:rsidRPr="000B2070">
      <w:rPr>
        <w:i/>
      </w:rPr>
      <w:t xml:space="preserve"> </w:t>
    </w:r>
    <w:r>
      <w:rPr>
        <w:i/>
      </w:rPr>
      <w:t xml:space="preserve">Podklady k pedagogické reflexi osobnosti nominované na cenu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27A" w:rsidRDefault="00A512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88E" w:rsidRDefault="00D5788E" w:rsidP="008E32B1">
      <w:pPr>
        <w:spacing w:after="0" w:line="240" w:lineRule="auto"/>
      </w:pPr>
      <w:r>
        <w:separator/>
      </w:r>
    </w:p>
  </w:footnote>
  <w:footnote w:type="continuationSeparator" w:id="0">
    <w:p w:rsidR="00D5788E" w:rsidRDefault="00D5788E" w:rsidP="008E3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27A" w:rsidRDefault="00A512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70" w:rsidRPr="000B2070" w:rsidRDefault="00B940C2" w:rsidP="00B940C2">
    <w:pPr>
      <w:jc w:val="center"/>
      <w:rPr>
        <w:rFonts w:ascii="Arial" w:eastAsia="Times New Roman" w:hAnsi="Arial" w:cs="Arial"/>
        <w:bCs/>
        <w:i/>
        <w:iCs/>
        <w:color w:val="000000"/>
        <w:sz w:val="24"/>
        <w:szCs w:val="24"/>
        <w:lang w:eastAsia="cs-CZ"/>
      </w:rPr>
    </w:pPr>
    <w:r>
      <w:rPr>
        <w:rFonts w:ascii="Arial" w:eastAsia="Times New Roman" w:hAnsi="Arial" w:cs="Arial"/>
        <w:bCs/>
        <w:i/>
        <w:iCs/>
        <w:color w:val="000000"/>
        <w:sz w:val="24"/>
        <w:szCs w:val="24"/>
        <w:lang w:eastAsia="cs-CZ"/>
      </w:rPr>
      <w:t xml:space="preserve">Příloha č. 02 - </w:t>
    </w:r>
    <w:r w:rsidR="000B2070" w:rsidRPr="000B2070">
      <w:rPr>
        <w:rFonts w:ascii="Arial" w:eastAsia="Times New Roman" w:hAnsi="Arial" w:cs="Arial"/>
        <w:bCs/>
        <w:i/>
        <w:iCs/>
        <w:color w:val="000000"/>
        <w:sz w:val="24"/>
        <w:szCs w:val="24"/>
        <w:lang w:eastAsia="cs-CZ"/>
      </w:rPr>
      <w:t>Podklady k pedagogické reflexi osobnosti nominované na cenu Učitel roku Olomouckého kraje</w:t>
    </w:r>
    <w:r w:rsidR="00A9794D">
      <w:rPr>
        <w:rFonts w:ascii="Arial" w:eastAsia="Times New Roman" w:hAnsi="Arial" w:cs="Arial"/>
        <w:bCs/>
        <w:i/>
        <w:iCs/>
        <w:color w:val="000000"/>
        <w:sz w:val="24"/>
        <w:szCs w:val="24"/>
        <w:lang w:eastAsia="cs-CZ"/>
      </w:rPr>
      <w:t xml:space="preserve"> 202</w:t>
    </w:r>
    <w:r w:rsidR="003D6E49">
      <w:rPr>
        <w:rFonts w:ascii="Arial" w:eastAsia="Times New Roman" w:hAnsi="Arial" w:cs="Arial"/>
        <w:bCs/>
        <w:i/>
        <w:iCs/>
        <w:color w:val="000000"/>
        <w:sz w:val="24"/>
        <w:szCs w:val="24"/>
        <w:lang w:eastAsia="cs-CZ"/>
      </w:rPr>
      <w:t>3</w:t>
    </w:r>
  </w:p>
  <w:p w:rsidR="000B2070" w:rsidRPr="000B2070" w:rsidRDefault="000B2070" w:rsidP="000B207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27A" w:rsidRDefault="00A512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B6"/>
    <w:rsid w:val="000B2070"/>
    <w:rsid w:val="00170D53"/>
    <w:rsid w:val="00184E11"/>
    <w:rsid w:val="001C6268"/>
    <w:rsid w:val="00233162"/>
    <w:rsid w:val="003D6E49"/>
    <w:rsid w:val="00593B3B"/>
    <w:rsid w:val="005954B6"/>
    <w:rsid w:val="00621BC5"/>
    <w:rsid w:val="008E32B1"/>
    <w:rsid w:val="0096563A"/>
    <w:rsid w:val="00A150A3"/>
    <w:rsid w:val="00A265D2"/>
    <w:rsid w:val="00A346F0"/>
    <w:rsid w:val="00A5127A"/>
    <w:rsid w:val="00A9794D"/>
    <w:rsid w:val="00AA3F9C"/>
    <w:rsid w:val="00AF5992"/>
    <w:rsid w:val="00B940C2"/>
    <w:rsid w:val="00D5788E"/>
    <w:rsid w:val="00D93F97"/>
    <w:rsid w:val="00D941A2"/>
    <w:rsid w:val="00E11C36"/>
    <w:rsid w:val="00E626FF"/>
    <w:rsid w:val="00F176B8"/>
    <w:rsid w:val="00FD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90F21A-B6EB-4143-9122-FA44EA63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4B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563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32B1"/>
  </w:style>
  <w:style w:type="paragraph" w:styleId="Zpat">
    <w:name w:val="footer"/>
    <w:basedOn w:val="Normln"/>
    <w:link w:val="ZpatChar"/>
    <w:unhideWhenUsed/>
    <w:rsid w:val="008E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E32B1"/>
  </w:style>
  <w:style w:type="character" w:styleId="slostrnky">
    <w:name w:val="page number"/>
    <w:basedOn w:val="Standardnpsmoodstavce"/>
    <w:semiHidden/>
    <w:unhideWhenUsed/>
    <w:rsid w:val="008E32B1"/>
  </w:style>
  <w:style w:type="paragraph" w:styleId="Textbubliny">
    <w:name w:val="Balloon Text"/>
    <w:basedOn w:val="Normln"/>
    <w:link w:val="TextbublinyChar"/>
    <w:uiPriority w:val="99"/>
    <w:semiHidden/>
    <w:unhideWhenUsed/>
    <w:rsid w:val="00B9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velesikova@olkraj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Velešíková Renata</dc:creator>
  <cp:keywords/>
  <dc:description/>
  <cp:lastModifiedBy>Zajíčková Kateřina</cp:lastModifiedBy>
  <cp:revision>2</cp:revision>
  <cp:lastPrinted>2021-11-11T13:09:00Z</cp:lastPrinted>
  <dcterms:created xsi:type="dcterms:W3CDTF">2022-12-15T12:28:00Z</dcterms:created>
  <dcterms:modified xsi:type="dcterms:W3CDTF">2022-12-15T12:28:00Z</dcterms:modified>
</cp:coreProperties>
</file>